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BE13" w14:textId="77777777" w:rsidR="00A102F3" w:rsidRDefault="00A102F3" w:rsidP="00A102F3">
      <w:pPr>
        <w:jc w:val="center"/>
      </w:pPr>
      <w:bookmarkStart w:id="0" w:name="_GoBack"/>
      <w:r>
        <w:t>Leviticus: A Call to Holiness</w:t>
      </w:r>
    </w:p>
    <w:p w14:paraId="30B39EAB" w14:textId="77777777" w:rsidR="00A102F3" w:rsidRDefault="00A102F3" w:rsidP="00A102F3">
      <w:pPr>
        <w:jc w:val="center"/>
      </w:pPr>
      <w:r>
        <w:t>Sickness as a Picture of Sin</w:t>
      </w:r>
    </w:p>
    <w:p w14:paraId="75DACFB3" w14:textId="77777777" w:rsidR="00A102F3" w:rsidRDefault="00A102F3" w:rsidP="00A102F3">
      <w:pPr>
        <w:jc w:val="center"/>
      </w:pPr>
      <w:r>
        <w:t>Leviticus 13-15</w:t>
      </w:r>
    </w:p>
    <w:p w14:paraId="665EEE1A" w14:textId="77777777" w:rsidR="00A102F3" w:rsidRDefault="00A102F3" w:rsidP="00A102F3"/>
    <w:p w14:paraId="62E140D2" w14:textId="77777777" w:rsidR="00A102F3" w:rsidRDefault="00A102F3" w:rsidP="00A102F3">
      <w:pPr>
        <w:jc w:val="both"/>
      </w:pPr>
      <w:r>
        <w:t xml:space="preserve">When many people think of God, they think that if such a thing exists, it exists </w:t>
      </w:r>
      <w:r w:rsidR="00893FEC">
        <w:t xml:space="preserve">in </w:t>
      </w:r>
      <w:r>
        <w:t xml:space="preserve">the form of a detached force </w:t>
      </w:r>
      <w:r w:rsidR="00893FEC">
        <w:t>they</w:t>
      </w:r>
      <w:r>
        <w:t xml:space="preserve"> can choose to ignore or experience. Some people see the condition of our world and determine that if there is a god, it is selfish, annoyed, and antagonistic. It seems very easy for a world that does not know God to impose harmful, human traits on Him.</w:t>
      </w:r>
    </w:p>
    <w:p w14:paraId="7680AF46" w14:textId="77777777" w:rsidR="00A102F3" w:rsidRDefault="00A102F3" w:rsidP="00A102F3"/>
    <w:p w14:paraId="41D0FB5A" w14:textId="77777777" w:rsidR="00A102F3" w:rsidRDefault="00A102F3" w:rsidP="00A102F3">
      <w:pPr>
        <w:pStyle w:val="ListParagraph"/>
        <w:numPr>
          <w:ilvl w:val="0"/>
          <w:numId w:val="2"/>
        </w:numPr>
        <w:spacing w:line="360" w:lineRule="auto"/>
      </w:pPr>
      <w:r>
        <w:t>Sickness exists because sin _____________</w:t>
      </w:r>
    </w:p>
    <w:p w14:paraId="09478D55" w14:textId="77777777" w:rsidR="00A102F3" w:rsidRDefault="00A102F3" w:rsidP="00A102F3">
      <w:pPr>
        <w:pStyle w:val="ListParagraph"/>
        <w:numPr>
          <w:ilvl w:val="0"/>
          <w:numId w:val="2"/>
        </w:numPr>
        <w:spacing w:line="360" w:lineRule="auto"/>
      </w:pPr>
      <w:r>
        <w:t>Sickness reminds us of sin that _______________</w:t>
      </w:r>
    </w:p>
    <w:p w14:paraId="19059CFF" w14:textId="77777777" w:rsidR="00A102F3" w:rsidRDefault="00A102F3" w:rsidP="00A102F3">
      <w:pPr>
        <w:pStyle w:val="ListParagraph"/>
        <w:numPr>
          <w:ilvl w:val="1"/>
          <w:numId w:val="2"/>
        </w:numPr>
        <w:spacing w:line="360" w:lineRule="auto"/>
      </w:pPr>
      <w:r>
        <w:t>Sin is ______________________</w:t>
      </w:r>
    </w:p>
    <w:p w14:paraId="07648F13" w14:textId="77777777" w:rsidR="00A102F3" w:rsidRDefault="00A102F3" w:rsidP="00A102F3">
      <w:pPr>
        <w:pStyle w:val="ListParagraph"/>
        <w:numPr>
          <w:ilvl w:val="1"/>
          <w:numId w:val="2"/>
        </w:numPr>
        <w:spacing w:line="360" w:lineRule="auto"/>
      </w:pPr>
      <w:r>
        <w:t>Sin is ______________________</w:t>
      </w:r>
    </w:p>
    <w:p w14:paraId="37D1745D" w14:textId="77777777" w:rsidR="00A102F3" w:rsidRDefault="00A102F3" w:rsidP="00A102F3">
      <w:pPr>
        <w:pStyle w:val="ListParagraph"/>
        <w:numPr>
          <w:ilvl w:val="1"/>
          <w:numId w:val="2"/>
        </w:numPr>
        <w:spacing w:line="360" w:lineRule="auto"/>
      </w:pPr>
      <w:r>
        <w:t>Sin is ______________________</w:t>
      </w:r>
    </w:p>
    <w:p w14:paraId="7969F0EB" w14:textId="77777777" w:rsidR="00A102F3" w:rsidRDefault="00A102F3" w:rsidP="00A102F3">
      <w:pPr>
        <w:pStyle w:val="ListParagraph"/>
        <w:numPr>
          <w:ilvl w:val="0"/>
          <w:numId w:val="2"/>
        </w:numPr>
        <w:spacing w:line="360" w:lineRule="auto"/>
      </w:pPr>
      <w:r>
        <w:t>God __________________ what we cannot</w:t>
      </w:r>
    </w:p>
    <w:p w14:paraId="704C5F1B" w14:textId="77777777" w:rsidR="00A102F3" w:rsidRDefault="00A102F3" w:rsidP="00A102F3">
      <w:pPr>
        <w:pStyle w:val="ListParagraph"/>
        <w:numPr>
          <w:ilvl w:val="1"/>
          <w:numId w:val="2"/>
        </w:numPr>
        <w:spacing w:line="360" w:lineRule="auto"/>
      </w:pPr>
      <w:r>
        <w:t>We trust Jesus with our _________________</w:t>
      </w:r>
    </w:p>
    <w:p w14:paraId="3CE972D7" w14:textId="77777777" w:rsidR="00A102F3" w:rsidRDefault="00A102F3" w:rsidP="00A102F3">
      <w:pPr>
        <w:pStyle w:val="ListParagraph"/>
        <w:numPr>
          <w:ilvl w:val="1"/>
          <w:numId w:val="2"/>
        </w:numPr>
        <w:spacing w:line="360" w:lineRule="auto"/>
      </w:pPr>
      <w:r>
        <w:t>We trust Jesus with our _________________</w:t>
      </w:r>
    </w:p>
    <w:p w14:paraId="62E76876" w14:textId="77777777" w:rsidR="00A102F3" w:rsidRDefault="00A102F3" w:rsidP="00A102F3">
      <w:pPr>
        <w:pStyle w:val="ListParagraph"/>
        <w:numPr>
          <w:ilvl w:val="1"/>
          <w:numId w:val="2"/>
        </w:numPr>
      </w:pPr>
      <w:r>
        <w:t>We trust Jesus with our _________________</w:t>
      </w:r>
    </w:p>
    <w:p w14:paraId="629F6635" w14:textId="77777777" w:rsidR="00A102F3" w:rsidRDefault="00A102F3" w:rsidP="00A102F3"/>
    <w:p w14:paraId="1820FC50" w14:textId="77777777" w:rsidR="00A102F3" w:rsidRDefault="00A102F3" w:rsidP="00A102F3">
      <w:pPr>
        <w:jc w:val="both"/>
      </w:pPr>
      <w:r>
        <w:t xml:space="preserve">As followers of Jesus, we look forward to a future with no sickness. There will be a day when those who have placed their faith in the finished work of Christ will no longer suffer from physical infirmities. Our bodies will be eternally </w:t>
      </w:r>
      <w:proofErr w:type="gramStart"/>
      <w:r>
        <w:t>well</w:t>
      </w:r>
      <w:proofErr w:type="gramEnd"/>
      <w:r>
        <w:t xml:space="preserve"> and our hearts will be unspeakably joyful. In the meantime, we pursue holiness </w:t>
      </w:r>
      <w:proofErr w:type="gramStart"/>
      <w:r>
        <w:t>in order to</w:t>
      </w:r>
      <w:proofErr w:type="gramEnd"/>
      <w:r>
        <w:t xml:space="preserve"> reflect the nature and character of the God who rescues us from sin and death</w:t>
      </w:r>
      <w:bookmarkEnd w:id="0"/>
      <w:r>
        <w:t>.</w:t>
      </w:r>
    </w:p>
    <w:p w14:paraId="447C429C" w14:textId="77777777" w:rsidR="00711677" w:rsidRDefault="00711677"/>
    <w:sectPr w:rsidR="00711677" w:rsidSect="00AC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7203"/>
    <w:multiLevelType w:val="multilevel"/>
    <w:tmpl w:val="E5AEDCC6"/>
    <w:numStyleLink w:val="MikesOutline"/>
  </w:abstractNum>
  <w:abstractNum w:abstractNumId="1" w15:restartNumberingAfterBreak="0">
    <w:nsid w:val="77344EFA"/>
    <w:multiLevelType w:val="multilevel"/>
    <w:tmpl w:val="E5AEDCC6"/>
    <w:styleLink w:val="Mikes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3"/>
    <w:rsid w:val="00472661"/>
    <w:rsid w:val="00711677"/>
    <w:rsid w:val="00893FEC"/>
    <w:rsid w:val="00A102F3"/>
    <w:rsid w:val="00AC55FD"/>
    <w:rsid w:val="00C937C8"/>
    <w:rsid w:val="00E22F7F"/>
    <w:rsid w:val="00E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785F"/>
  <w15:chartTrackingRefBased/>
  <w15:docId w15:val="{8232688D-AF83-5841-9883-B4CB121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kesOutline">
    <w:name w:val="Mikes Outline"/>
    <w:uiPriority w:val="99"/>
    <w:rsid w:val="00E22F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1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Tatem</dc:creator>
  <cp:keywords/>
  <dc:description/>
  <cp:lastModifiedBy>Michael Tatem</cp:lastModifiedBy>
  <cp:revision>2</cp:revision>
  <dcterms:created xsi:type="dcterms:W3CDTF">2018-04-26T13:06:00Z</dcterms:created>
  <dcterms:modified xsi:type="dcterms:W3CDTF">2018-04-26T13:06:00Z</dcterms:modified>
</cp:coreProperties>
</file>